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31043" w14:textId="77777777" w:rsidR="00AF0ACE" w:rsidRPr="00AF0ACE" w:rsidRDefault="00AF0ACE" w:rsidP="00AF0AC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AF0ACE" w:rsidRDefault="00FB7007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AF0ACE" w:rsidRDefault="00FB7007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AF0ACE" w:rsidRDefault="00FB7007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AF0ACE" w:rsidRDefault="00FB7007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2023-2024 нче уку елы</w:t>
      </w:r>
    </w:p>
    <w:p w14:paraId="67D4A732" w14:textId="4265D1C2" w:rsidR="00FB7007" w:rsidRPr="00AF0ACE" w:rsidRDefault="00233F6E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</w:t>
      </w:r>
      <w:r w:rsidR="001C3600"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7BC92784" w14:textId="7E84725C" w:rsidR="009F7383" w:rsidRPr="00AF0ACE" w:rsidRDefault="009F7383" w:rsidP="00AF0A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 балл – </w:t>
      </w:r>
      <w:r w:rsidR="00AF0ACE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AA3901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</w:p>
    <w:p w14:paraId="77B87E10" w14:textId="77777777" w:rsidR="009F7383" w:rsidRPr="00AF0ACE" w:rsidRDefault="009F7383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5A037498" w:rsidR="00D97BCF" w:rsidRPr="00AF0ACE" w:rsidRDefault="00D97BCF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54205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AF0ACE" w:rsidRDefault="00D97BCF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AF0ACE" w:rsidRPr="00AF0ACE" w14:paraId="14F341F0" w14:textId="62C98B57" w:rsidTr="00A060D7">
        <w:tc>
          <w:tcPr>
            <w:tcW w:w="967" w:type="dxa"/>
          </w:tcPr>
          <w:p w14:paraId="03709CFD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5EAD6597" w14:textId="0CBB7F34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8F37CD1" w14:textId="2B11CF9D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AF0ACE" w:rsidRPr="00AF0ACE" w14:paraId="1AE5FA1D" w14:textId="60085390" w:rsidTr="00A060D7">
        <w:tc>
          <w:tcPr>
            <w:tcW w:w="967" w:type="dxa"/>
          </w:tcPr>
          <w:p w14:paraId="533549D6" w14:textId="41D633B1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30083DB0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16853ACD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14BB3382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3E40FE11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1DAAF8F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6A1E905D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4224285B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11B2EFA" w14:textId="002CF8D7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7A9BE5" w14:textId="58CE4D3B" w:rsidR="00AF0ACE" w:rsidRPr="00AF0ACE" w:rsidRDefault="00AF0ACE" w:rsidP="00AF0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өтер</w:t>
            </w:r>
          </w:p>
        </w:tc>
      </w:tr>
    </w:tbl>
    <w:p w14:paraId="03B8E608" w14:textId="77777777" w:rsidR="00D97BCF" w:rsidRPr="00AF0ACE" w:rsidRDefault="00D97BCF" w:rsidP="00AF0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5A3A359E" w:rsidR="00C75B30" w:rsidRPr="00AF0ACE" w:rsidRDefault="00C75B30" w:rsidP="00AF0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7F226E39" w14:textId="77777777" w:rsidR="00AF0ACE" w:rsidRPr="00AF0ACE" w:rsidRDefault="00AF0ACE" w:rsidP="00AF0ACE">
      <w:pPr>
        <w:pStyle w:val="a4"/>
        <w:ind w:left="0"/>
        <w:jc w:val="both"/>
        <w:rPr>
          <w:b/>
          <w:sz w:val="24"/>
          <w:szCs w:val="24"/>
          <w:lang w:val="tt-RU"/>
        </w:rPr>
      </w:pPr>
      <w:r w:rsidRPr="00AF0ACE">
        <w:rPr>
          <w:bCs/>
          <w:sz w:val="24"/>
          <w:szCs w:val="24"/>
          <w:lang w:val="tt-RU"/>
        </w:rPr>
        <w:t>Затланышлы фигыльләр турында языгыз. Фикерегезне мисаллар белән дәлилләгез. (</w:t>
      </w:r>
      <w:r w:rsidRPr="00AF0ACE">
        <w:rPr>
          <w:b/>
          <w:sz w:val="24"/>
          <w:szCs w:val="24"/>
          <w:lang w:val="tt-RU"/>
        </w:rPr>
        <w:t>6 балл)</w:t>
      </w:r>
    </w:p>
    <w:p w14:paraId="1209882E" w14:textId="5A2601DD" w:rsidR="00DA01E9" w:rsidRPr="00AF0ACE" w:rsidRDefault="00DA01E9" w:rsidP="00AF0ACE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AF0ACE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AF0ACE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AF0ACE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AF0ACE" w:rsidRDefault="00941F14" w:rsidP="00AF0ACE">
      <w:pPr>
        <w:pStyle w:val="a4"/>
        <w:ind w:left="0"/>
        <w:rPr>
          <w:b/>
          <w:sz w:val="24"/>
          <w:szCs w:val="24"/>
          <w:lang w:val="tt-RU"/>
        </w:rPr>
      </w:pPr>
    </w:p>
    <w:p w14:paraId="0627CBB0" w14:textId="77777777" w:rsidR="00AF0ACE" w:rsidRPr="00AF0ACE" w:rsidRDefault="00AF0ACE" w:rsidP="00AF0A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3FBDD7E2" w14:textId="77777777" w:rsidR="00AF0ACE" w:rsidRPr="00AF0ACE" w:rsidRDefault="00AF0ACE" w:rsidP="00AF0A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10FD4BC" w14:textId="77777777" w:rsidR="00AF0ACE" w:rsidRPr="00AF0ACE" w:rsidRDefault="00AF0ACE" w:rsidP="00AF0A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Рәвешләр һәм аларның төркемчәләрен тәңгәлләштерегез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, җавапны саннар белән языгыз. 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F0ACE" w:rsidRPr="00AF0ACE" w14:paraId="6018E6EA" w14:textId="77777777" w:rsidTr="00482804">
        <w:tc>
          <w:tcPr>
            <w:tcW w:w="4672" w:type="dxa"/>
          </w:tcPr>
          <w:p w14:paraId="0761361F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түбән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376606A0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охшату-чагыштыру рәвеше</w:t>
            </w:r>
          </w:p>
        </w:tc>
      </w:tr>
      <w:tr w:rsidR="00AF0ACE" w:rsidRPr="00AF0ACE" w14:paraId="4C2B243A" w14:textId="77777777" w:rsidTr="00482804">
        <w:tc>
          <w:tcPr>
            <w:tcW w:w="4672" w:type="dxa"/>
          </w:tcPr>
          <w:p w14:paraId="365F8117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әкрен</w:t>
            </w:r>
          </w:p>
        </w:tc>
        <w:tc>
          <w:tcPr>
            <w:tcW w:w="4673" w:type="dxa"/>
          </w:tcPr>
          <w:p w14:paraId="08E82048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вакыт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рәвеше</w:t>
            </w:r>
          </w:p>
        </w:tc>
      </w:tr>
      <w:tr w:rsidR="00AF0ACE" w:rsidRPr="00AF0ACE" w14:paraId="28ECF19C" w14:textId="77777777" w:rsidTr="00482804">
        <w:tc>
          <w:tcPr>
            <w:tcW w:w="4672" w:type="dxa"/>
          </w:tcPr>
          <w:p w14:paraId="2E199625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Б) 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әрәмгә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26A1D173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урын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рәвеше</w:t>
            </w:r>
          </w:p>
        </w:tc>
      </w:tr>
      <w:tr w:rsidR="00AF0ACE" w:rsidRPr="00AF0ACE" w14:paraId="70689AA8" w14:textId="77777777" w:rsidTr="00482804">
        <w:tc>
          <w:tcPr>
            <w:tcW w:w="4672" w:type="dxa"/>
          </w:tcPr>
          <w:p w14:paraId="24FDB66E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инглизчә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344C5BC0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сәбәп-максат 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рәвеше</w:t>
            </w:r>
          </w:p>
        </w:tc>
      </w:tr>
      <w:tr w:rsidR="00AF0ACE" w:rsidRPr="00AF0ACE" w14:paraId="5DC846B0" w14:textId="77777777" w:rsidTr="00482804">
        <w:trPr>
          <w:trHeight w:val="376"/>
        </w:trPr>
        <w:tc>
          <w:tcPr>
            <w:tcW w:w="4672" w:type="dxa"/>
          </w:tcPr>
          <w:p w14:paraId="78020AED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тиздән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016A1585" w14:textId="77777777" w:rsidR="00AF0ACE" w:rsidRPr="00AF0ACE" w:rsidRDefault="00AF0ACE" w:rsidP="00AF0A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5) </w:t>
            </w:r>
            <w:r w:rsidRPr="00AF0AC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саф </w:t>
            </w:r>
            <w:r w:rsidRPr="00AF0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</w:t>
            </w:r>
          </w:p>
        </w:tc>
      </w:tr>
    </w:tbl>
    <w:p w14:paraId="04236B0B" w14:textId="77777777" w:rsidR="00AF0ACE" w:rsidRPr="00AF0ACE" w:rsidRDefault="00AF0ACE" w:rsidP="00AF0AC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DCE3852" w14:textId="0C6D89DE" w:rsidR="00AF0ACE" w:rsidRPr="00AF0ACE" w:rsidRDefault="00AF0ACE" w:rsidP="00AF0AC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35412</w:t>
      </w:r>
    </w:p>
    <w:p w14:paraId="4B538BE3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5F2A6518" w14:textId="77777777" w:rsidR="00AF0ACE" w:rsidRPr="00AF0ACE" w:rsidRDefault="00AF0ACE" w:rsidP="00AF0A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бирем.</w:t>
      </w:r>
    </w:p>
    <w:p w14:paraId="78753D8E" w14:textId="77777777" w:rsidR="00AF0ACE" w:rsidRPr="00AF0ACE" w:rsidRDefault="00AF0ACE" w:rsidP="00AF0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44C769BF" w14:textId="77777777" w:rsidR="00AF0ACE" w:rsidRPr="00AF0ACE" w:rsidRDefault="00AF0ACE" w:rsidP="00AF0AC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3130934A" w14:textId="77777777" w:rsidR="00AF0ACE" w:rsidRPr="00AF0ACE" w:rsidRDefault="00AF0ACE" w:rsidP="00AF0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Март ахыры (килгәч /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якынлашка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ч / беткәч), беренче зур яңалык шул булды: кычыткан күбәләге оча башлады. Кирпеч төсле кызыл күбәләк. Шул кызыл өстендә вак кара таплар күренә. Юка канатлары читеннән кара кайма киткән, ә каймага зәңгәр таплар (куелган /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тезелгән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/ бизәнгән). Күбәләк суыкны агач ярыгында уздырган һәм яз җиткәч уянган. </w:t>
      </w:r>
    </w:p>
    <w:p w14:paraId="2F8F3BA0" w14:textId="77777777" w:rsidR="00AF0ACE" w:rsidRPr="00AF0ACE" w:rsidRDefault="00AF0ACE" w:rsidP="00AF0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Бераздан үрмәкүчләр (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уянды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/ торды / килде), кайберләре кар өстендә сәяхәт итә башлады. Иртән кояш күренә – үрмәкүч (чыга /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терелә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/ күренә), кичен суыта – ул тагы үлеп куя. Бу төр үрмәкүчләрне сукбай дип йөртәләр, чөнки алар бөҗәкләрне (баусыз /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җәтмәсез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/ җепсез) аулыйлар.  (</w:t>
      </w:r>
      <w:r w:rsidRPr="00AF0ACE">
        <w:rPr>
          <w:rFonts w:ascii="Times New Roman" w:hAnsi="Times New Roman" w:cs="Times New Roman"/>
          <w:i/>
          <w:iCs/>
          <w:sz w:val="24"/>
          <w:szCs w:val="24"/>
          <w:lang w:val="tt-RU"/>
        </w:rPr>
        <w:t>Г. Хәсәновтан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24EF3661" w14:textId="77777777" w:rsidR="00AF0ACE" w:rsidRPr="00AF0ACE" w:rsidRDefault="00AF0ACE" w:rsidP="00AF0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805E522" w14:textId="41C85B7F" w:rsidR="00AF0ACE" w:rsidRPr="00AF0ACE" w:rsidRDefault="00AF0ACE" w:rsidP="00AF0A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</w:p>
    <w:p w14:paraId="6533FE2D" w14:textId="77777777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Уйнар идем, гармуным юк,</w:t>
      </w:r>
    </w:p>
    <w:p w14:paraId="16AAE05D" w14:textId="0F418932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Җырлар идем – тавышым.</w:t>
      </w:r>
    </w:p>
    <w:p w14:paraId="346E055C" w14:textId="048BA10E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Кисеп алып курай иттем</w:t>
      </w:r>
    </w:p>
    <w:p w14:paraId="7BD06F63" w14:textId="77777777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Елгабызның камышын.</w:t>
      </w:r>
    </w:p>
    <w:p w14:paraId="064E286C" w14:textId="77777777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 xml:space="preserve">Камыш курай эчләрендә </w:t>
      </w:r>
    </w:p>
    <w:p w14:paraId="7F7169A8" w14:textId="69378040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Күпме моң булган икән!</w:t>
      </w:r>
    </w:p>
    <w:p w14:paraId="3CEF5B9A" w14:textId="77777777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Ул камышка җәйләр буе</w:t>
      </w:r>
    </w:p>
    <w:p w14:paraId="4599E94E" w14:textId="5D7E0C1D" w:rsidR="00AF0ACE" w:rsidRPr="00AF0ACE" w:rsidRDefault="00AF0ACE" w:rsidP="00AF0ACE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AF0ACE">
        <w:rPr>
          <w:sz w:val="24"/>
          <w:szCs w:val="24"/>
          <w:lang w:val="tt-RU"/>
        </w:rPr>
        <w:t>Күпме кош кунган икән? (</w:t>
      </w:r>
      <w:r w:rsidRPr="00AF0ACE">
        <w:rPr>
          <w:i/>
          <w:iCs/>
          <w:sz w:val="24"/>
          <w:szCs w:val="24"/>
          <w:lang w:val="tt-RU"/>
        </w:rPr>
        <w:t>Ф. Яруллин</w:t>
      </w:r>
      <w:r w:rsidRPr="00AF0ACE">
        <w:rPr>
          <w:sz w:val="24"/>
          <w:szCs w:val="24"/>
          <w:lang w:val="tt-RU"/>
        </w:rPr>
        <w:t>)</w:t>
      </w:r>
    </w:p>
    <w:p w14:paraId="3C981E51" w14:textId="4377BFE2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3. Тойгылы җөмләне күчереп языгыз. 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="00AA3901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32CFE01E" w14:textId="305A0EF9" w:rsidR="00AF0ACE" w:rsidRPr="00AF0ACE" w:rsidRDefault="00AF0ACE" w:rsidP="00AF0ACE">
      <w:pPr>
        <w:pStyle w:val="a4"/>
        <w:ind w:left="0" w:firstLine="426"/>
        <w:jc w:val="both"/>
        <w:rPr>
          <w:b/>
          <w:bCs/>
          <w:sz w:val="24"/>
          <w:szCs w:val="24"/>
          <w:lang w:val="tt-RU"/>
        </w:rPr>
      </w:pPr>
      <w:r w:rsidRPr="00AF0ACE">
        <w:rPr>
          <w:b/>
          <w:bCs/>
          <w:sz w:val="24"/>
          <w:szCs w:val="24"/>
          <w:lang w:val="tt-RU"/>
        </w:rPr>
        <w:lastRenderedPageBreak/>
        <w:t xml:space="preserve">Камыш курай эчләрендә </w:t>
      </w:r>
    </w:p>
    <w:p w14:paraId="6BD5BECE" w14:textId="77777777" w:rsidR="00AF0ACE" w:rsidRPr="00AF0ACE" w:rsidRDefault="00AF0ACE" w:rsidP="00AF0ACE">
      <w:pPr>
        <w:pStyle w:val="a4"/>
        <w:ind w:left="0" w:firstLine="426"/>
        <w:jc w:val="both"/>
        <w:rPr>
          <w:b/>
          <w:bCs/>
          <w:sz w:val="24"/>
          <w:szCs w:val="24"/>
          <w:lang w:val="tt-RU"/>
        </w:rPr>
      </w:pPr>
      <w:r w:rsidRPr="00AF0ACE">
        <w:rPr>
          <w:b/>
          <w:bCs/>
          <w:sz w:val="24"/>
          <w:szCs w:val="24"/>
          <w:lang w:val="tt-RU"/>
        </w:rPr>
        <w:t>Күпме м...ң булган икән!</w:t>
      </w:r>
    </w:p>
    <w:p w14:paraId="0205D1DC" w14:textId="7275E834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________________________________________________________________________________</w:t>
      </w:r>
    </w:p>
    <w:p w14:paraId="3450A37D" w14:textId="34700C0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Pr="00AF0ACE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Елгабызның 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>сүзен мәгънәле кисәкләргә аерып языгыз, шартлы билгеләр белән күрсәтегез, морфологик анализ ясагыз.  (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4 балл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149CBF97" w14:textId="4A8AA9DF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Елга- тамыр, быз – тартым кушымчасы, бәйләгеч, -ның – килеш кушымчасы, бәйләгеч.</w:t>
      </w:r>
    </w:p>
    <w:p w14:paraId="53567D49" w14:textId="45F56FCF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Елгабызның  - тамыр, уртаклык исеме, иялек килешендә, 3 зат күплек сандагы тартым белән төрләнгән.</w:t>
      </w:r>
    </w:p>
    <w:p w14:paraId="5C6ED1C8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2272BBE7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Pr="00AF0ACE">
        <w:rPr>
          <w:rFonts w:ascii="Times New Roman" w:hAnsi="Times New Roman" w:cs="Times New Roman"/>
          <w:i/>
          <w:iCs/>
          <w:sz w:val="24"/>
          <w:szCs w:val="24"/>
          <w:lang w:val="tt-RU"/>
        </w:rPr>
        <w:t>Кош</w:t>
      </w: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 сүзенә 2 тамырдаш сүз уйлап языгыз.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269F4305" w14:textId="6FEA6DDA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кошчы, кошчылык</w:t>
      </w:r>
    </w:p>
    <w:p w14:paraId="46DACFD6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53642759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 xml:space="preserve">6.  Шигырьдән алынма сүзне күчереп языгыз. </w:t>
      </w: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44465CAB" w14:textId="4DC560E4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b/>
          <w:bCs/>
          <w:sz w:val="24"/>
          <w:szCs w:val="24"/>
          <w:lang w:val="tt-RU"/>
        </w:rPr>
        <w:t>гармун</w:t>
      </w:r>
    </w:p>
    <w:p w14:paraId="5A5DF612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61B5E43B" w14:textId="77777777" w:rsidR="00AF0ACE" w:rsidRPr="00AF0ACE" w:rsidRDefault="00AF0ACE" w:rsidP="00AF0A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AF0ACE">
        <w:rPr>
          <w:rFonts w:ascii="Times New Roman" w:hAnsi="Times New Roman" w:cs="Times New Roman"/>
          <w:sz w:val="24"/>
          <w:szCs w:val="24"/>
          <w:lang w:val="tt-RU"/>
        </w:rPr>
        <w:t>7.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AF0ACE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Минем хыялым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AF0ACE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AF0ACE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4A5A6AF0" w14:textId="08B625CD" w:rsidR="00D97BCF" w:rsidRPr="00AF0ACE" w:rsidRDefault="00D97BCF" w:rsidP="004A07F8">
      <w:pPr>
        <w:spacing w:after="0" w:line="276" w:lineRule="auto"/>
        <w:jc w:val="both"/>
        <w:rPr>
          <w:sz w:val="26"/>
          <w:szCs w:val="26"/>
          <w:lang w:val="tt-RU"/>
        </w:rPr>
      </w:pPr>
      <w:bookmarkStart w:id="0" w:name="_GoBack"/>
      <w:bookmarkEnd w:id="0"/>
    </w:p>
    <w:sectPr w:rsidR="00D97BCF" w:rsidRPr="00AF0ACE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233F6E"/>
    <w:rsid w:val="00333A9C"/>
    <w:rsid w:val="003E2D9A"/>
    <w:rsid w:val="004A07F8"/>
    <w:rsid w:val="00542059"/>
    <w:rsid w:val="005C2B55"/>
    <w:rsid w:val="00656057"/>
    <w:rsid w:val="006F6DD8"/>
    <w:rsid w:val="007A22F6"/>
    <w:rsid w:val="00876434"/>
    <w:rsid w:val="008D4490"/>
    <w:rsid w:val="00941F14"/>
    <w:rsid w:val="009E22E9"/>
    <w:rsid w:val="009F7383"/>
    <w:rsid w:val="00AA3901"/>
    <w:rsid w:val="00AF0ACE"/>
    <w:rsid w:val="00B80A5C"/>
    <w:rsid w:val="00BD7370"/>
    <w:rsid w:val="00BF12BD"/>
    <w:rsid w:val="00C141F0"/>
    <w:rsid w:val="00C75B30"/>
    <w:rsid w:val="00D64C59"/>
    <w:rsid w:val="00D97BCF"/>
    <w:rsid w:val="00DA01E9"/>
    <w:rsid w:val="00DA55DE"/>
    <w:rsid w:val="00EC12C1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22</cp:revision>
  <dcterms:created xsi:type="dcterms:W3CDTF">2023-02-09T17:18:00Z</dcterms:created>
  <dcterms:modified xsi:type="dcterms:W3CDTF">2023-12-09T13:01:00Z</dcterms:modified>
</cp:coreProperties>
</file>